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CF" w:rsidRDefault="00C3451C" w:rsidP="00C345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Coulee Corridor Consortium </w:t>
      </w:r>
    </w:p>
    <w:p w:rsidR="00C3451C" w:rsidRDefault="00C3451C" w:rsidP="00C345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Meeting</w:t>
      </w:r>
      <w:r w:rsidR="003E4CCF">
        <w:rPr>
          <w:sz w:val="28"/>
          <w:szCs w:val="28"/>
        </w:rPr>
        <w:t xml:space="preserve"> Minutes</w:t>
      </w:r>
    </w:p>
    <w:p w:rsidR="00C3451C" w:rsidRDefault="00C3451C" w:rsidP="00C345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November 20, 2015</w:t>
      </w:r>
    </w:p>
    <w:p w:rsidR="00C3451C" w:rsidRDefault="005A7402" w:rsidP="00C345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Mama </w:t>
      </w:r>
      <w:r w:rsidR="00C3451C">
        <w:rPr>
          <w:sz w:val="28"/>
          <w:szCs w:val="28"/>
        </w:rPr>
        <w:t xml:space="preserve">Yum </w:t>
      </w:r>
      <w:proofErr w:type="spellStart"/>
      <w:r w:rsidR="00C3451C">
        <w:rPr>
          <w:sz w:val="28"/>
          <w:szCs w:val="28"/>
        </w:rPr>
        <w:t>Yum</w:t>
      </w:r>
      <w:r>
        <w:rPr>
          <w:sz w:val="28"/>
          <w:szCs w:val="28"/>
        </w:rPr>
        <w:t>’s</w:t>
      </w:r>
      <w:proofErr w:type="spellEnd"/>
      <w:r w:rsidR="00C3451C">
        <w:rPr>
          <w:sz w:val="28"/>
          <w:szCs w:val="28"/>
        </w:rPr>
        <w:t xml:space="preserve"> Asian Restaurant</w:t>
      </w:r>
    </w:p>
    <w:p w:rsidR="00C3451C" w:rsidRDefault="0021241B" w:rsidP="00C345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Ephrata, WA</w:t>
      </w:r>
    </w:p>
    <w:p w:rsidR="0021241B" w:rsidRDefault="0021241B" w:rsidP="00C3451C">
      <w:pPr>
        <w:pStyle w:val="NoSpacing"/>
        <w:jc w:val="center"/>
        <w:rPr>
          <w:sz w:val="28"/>
          <w:szCs w:val="28"/>
        </w:rPr>
      </w:pPr>
    </w:p>
    <w:p w:rsidR="0021241B" w:rsidRPr="0021241B" w:rsidRDefault="0021241B" w:rsidP="0021241B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Present were:  </w:t>
      </w:r>
      <w:r w:rsidR="005A7402">
        <w:rPr>
          <w:sz w:val="24"/>
          <w:szCs w:val="24"/>
        </w:rPr>
        <w:t xml:space="preserve"> Chair, Tim Alling</w:t>
      </w:r>
      <w:r w:rsidRPr="0021241B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Pr="0021241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V. Chair</w:t>
      </w:r>
      <w:r w:rsidR="003E4CCF">
        <w:rPr>
          <w:sz w:val="24"/>
          <w:szCs w:val="24"/>
        </w:rPr>
        <w:t>-</w:t>
      </w:r>
      <w:r w:rsidRPr="0021241B">
        <w:rPr>
          <w:sz w:val="24"/>
          <w:szCs w:val="24"/>
        </w:rPr>
        <w:t xml:space="preserve"> Mark </w:t>
      </w:r>
      <w:proofErr w:type="spellStart"/>
      <w:r w:rsidRPr="0021241B">
        <w:rPr>
          <w:sz w:val="24"/>
          <w:szCs w:val="24"/>
        </w:rPr>
        <w:t>Amara</w:t>
      </w:r>
      <w:proofErr w:type="spellEnd"/>
      <w:r w:rsidRPr="0021241B">
        <w:rPr>
          <w:sz w:val="24"/>
          <w:szCs w:val="24"/>
        </w:rPr>
        <w:t>,</w:t>
      </w:r>
      <w:r>
        <w:rPr>
          <w:sz w:val="24"/>
          <w:szCs w:val="24"/>
        </w:rPr>
        <w:t xml:space="preserve"> Denis Felton, Susie Barr, Nell Kovach, Chair</w:t>
      </w:r>
      <w:r w:rsidR="003E4CCF">
        <w:rPr>
          <w:sz w:val="24"/>
          <w:szCs w:val="24"/>
        </w:rPr>
        <w:t>-</w:t>
      </w:r>
      <w:r>
        <w:rPr>
          <w:sz w:val="24"/>
          <w:szCs w:val="24"/>
        </w:rPr>
        <w:t xml:space="preserve">Tim </w:t>
      </w:r>
      <w:proofErr w:type="spellStart"/>
      <w:r>
        <w:rPr>
          <w:sz w:val="24"/>
          <w:szCs w:val="24"/>
        </w:rPr>
        <w:t>Alling</w:t>
      </w:r>
      <w:proofErr w:type="spellEnd"/>
      <w:r>
        <w:rPr>
          <w:sz w:val="24"/>
          <w:szCs w:val="24"/>
        </w:rPr>
        <w:t>, Ken and Barb Caylor</w:t>
      </w:r>
      <w:r w:rsidR="003E4CCF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Pr="0021241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V. Chair &amp;Treasurer, Jim and Eula Pritchard, Fritz and Leslie </w:t>
      </w:r>
      <w:proofErr w:type="spellStart"/>
      <w:r>
        <w:rPr>
          <w:sz w:val="24"/>
          <w:szCs w:val="24"/>
        </w:rPr>
        <w:t>Kliphardt</w:t>
      </w:r>
      <w:proofErr w:type="spellEnd"/>
      <w:r>
        <w:rPr>
          <w:sz w:val="24"/>
          <w:szCs w:val="24"/>
        </w:rPr>
        <w:t xml:space="preserve">, Harry </w:t>
      </w:r>
      <w:proofErr w:type="spellStart"/>
      <w:r>
        <w:rPr>
          <w:sz w:val="24"/>
          <w:szCs w:val="24"/>
        </w:rPr>
        <w:t>Hayter</w:t>
      </w:r>
      <w:proofErr w:type="spellEnd"/>
      <w:r>
        <w:rPr>
          <w:sz w:val="24"/>
          <w:szCs w:val="24"/>
        </w:rPr>
        <w:t xml:space="preserve">, Tiffany Quilter, </w:t>
      </w:r>
      <w:proofErr w:type="spellStart"/>
      <w:r>
        <w:rPr>
          <w:sz w:val="24"/>
          <w:szCs w:val="24"/>
        </w:rPr>
        <w:t>D</w:t>
      </w:r>
      <w:r w:rsidR="005A7402">
        <w:rPr>
          <w:sz w:val="24"/>
          <w:szCs w:val="24"/>
        </w:rPr>
        <w:t>yana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Crummett</w:t>
      </w:r>
      <w:proofErr w:type="spellEnd"/>
      <w:r w:rsidR="005A7402">
        <w:rPr>
          <w:sz w:val="24"/>
          <w:szCs w:val="24"/>
        </w:rPr>
        <w:t>, Rick Heiberg,</w:t>
      </w:r>
      <w:r>
        <w:rPr>
          <w:sz w:val="24"/>
          <w:szCs w:val="24"/>
        </w:rPr>
        <w:t xml:space="preserve"> and John Moody. </w:t>
      </w:r>
    </w:p>
    <w:p w:rsidR="00C3451C" w:rsidRDefault="00C3451C" w:rsidP="00C3451C">
      <w:pPr>
        <w:pStyle w:val="NoSpacing"/>
        <w:rPr>
          <w:sz w:val="24"/>
          <w:szCs w:val="24"/>
        </w:rPr>
      </w:pPr>
    </w:p>
    <w:p w:rsidR="00C3451C" w:rsidRDefault="00C3451C" w:rsidP="00C3451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by Chair Tim </w:t>
      </w:r>
      <w:proofErr w:type="spellStart"/>
      <w:r>
        <w:rPr>
          <w:sz w:val="24"/>
          <w:szCs w:val="24"/>
        </w:rPr>
        <w:t>Alling</w:t>
      </w:r>
      <w:proofErr w:type="spellEnd"/>
      <w:r>
        <w:rPr>
          <w:sz w:val="24"/>
          <w:szCs w:val="24"/>
        </w:rPr>
        <w:t xml:space="preserve"> at about 12:15 pm.</w:t>
      </w:r>
    </w:p>
    <w:p w:rsidR="00C3451C" w:rsidRDefault="00C3451C" w:rsidP="00C3451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Introductions were given.</w:t>
      </w:r>
    </w:p>
    <w:p w:rsidR="00C3451C" w:rsidRDefault="00C3451C" w:rsidP="00C3451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Partner reports;</w:t>
      </w:r>
    </w:p>
    <w:p w:rsidR="00C3451C" w:rsidRDefault="00C3451C" w:rsidP="00C3451C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 Soap Lake is moving forward with Park and Recreation Plan.  </w:t>
      </w:r>
      <w:proofErr w:type="spellStart"/>
      <w:r>
        <w:rPr>
          <w:sz w:val="24"/>
          <w:szCs w:val="24"/>
        </w:rPr>
        <w:t>Masquer</w:t>
      </w:r>
      <w:r w:rsidR="005A7402">
        <w:rPr>
          <w:sz w:val="24"/>
          <w:szCs w:val="24"/>
        </w:rPr>
        <w:t>’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is presenting     </w:t>
      </w:r>
    </w:p>
    <w:p w:rsidR="00C3451C" w:rsidRDefault="005078D7" w:rsidP="00C3451C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3451C">
        <w:rPr>
          <w:sz w:val="24"/>
          <w:szCs w:val="24"/>
        </w:rPr>
        <w:t>‘Christmas in the Land of Oz’ running Dec. 4</w:t>
      </w:r>
      <w:proofErr w:type="gramStart"/>
      <w:r w:rsidR="00C3451C">
        <w:rPr>
          <w:sz w:val="24"/>
          <w:szCs w:val="24"/>
        </w:rPr>
        <w:t>,5,6,11,12,13</w:t>
      </w:r>
      <w:proofErr w:type="gramEnd"/>
      <w:r w:rsidR="00DD0EB1">
        <w:rPr>
          <w:sz w:val="24"/>
          <w:szCs w:val="24"/>
        </w:rPr>
        <w:t>.  Learn more at masquers.com.</w:t>
      </w:r>
    </w:p>
    <w:p w:rsidR="00DD0EB1" w:rsidRDefault="00DD0EB1" w:rsidP="00C3451C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>
        <w:rPr>
          <w:sz w:val="24"/>
          <w:szCs w:val="24"/>
        </w:rPr>
        <w:t>Winterfest</w:t>
      </w:r>
      <w:proofErr w:type="spellEnd"/>
      <w:r>
        <w:rPr>
          <w:sz w:val="24"/>
          <w:szCs w:val="24"/>
        </w:rPr>
        <w:t xml:space="preserve">  Art</w:t>
      </w:r>
      <w:proofErr w:type="gramEnd"/>
      <w:r>
        <w:rPr>
          <w:sz w:val="24"/>
          <w:szCs w:val="24"/>
        </w:rPr>
        <w:t xml:space="preserve"> Show will be Dec. 5,6,12,13 at Soap Lake City Hall from 12-6 pm.</w:t>
      </w:r>
    </w:p>
    <w:p w:rsidR="00DD0EB1" w:rsidRDefault="005078D7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D0EB1">
        <w:rPr>
          <w:sz w:val="24"/>
          <w:szCs w:val="24"/>
        </w:rPr>
        <w:t xml:space="preserve"> Electric City was awarded a technical assistance grant from</w:t>
      </w:r>
      <w:r w:rsidR="005A7402">
        <w:rPr>
          <w:sz w:val="24"/>
          <w:szCs w:val="24"/>
        </w:rPr>
        <w:t xml:space="preserve"> the</w:t>
      </w:r>
      <w:r w:rsidR="00DD0EB1">
        <w:rPr>
          <w:sz w:val="24"/>
          <w:szCs w:val="24"/>
        </w:rPr>
        <w:t xml:space="preserve"> National Park Service to </w:t>
      </w:r>
      <w:r>
        <w:rPr>
          <w:sz w:val="24"/>
          <w:szCs w:val="24"/>
        </w:rPr>
        <w:t>work on shoreline trail plan.</w:t>
      </w:r>
    </w:p>
    <w:p w:rsidR="005078D7" w:rsidRDefault="00D9560C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The proposed new</w:t>
      </w:r>
      <w:r w:rsidR="005A7402">
        <w:rPr>
          <w:sz w:val="24"/>
          <w:szCs w:val="24"/>
        </w:rPr>
        <w:t xml:space="preserve"> Coulee Corridor National Scenic Byway</w:t>
      </w:r>
      <w:r>
        <w:rPr>
          <w:sz w:val="24"/>
          <w:szCs w:val="24"/>
        </w:rPr>
        <w:t xml:space="preserve"> loop from Warden to Connell is</w:t>
      </w:r>
      <w:r w:rsidR="005A7402">
        <w:rPr>
          <w:sz w:val="24"/>
          <w:szCs w:val="24"/>
        </w:rPr>
        <w:t xml:space="preserve"> gaining </w:t>
      </w:r>
      <w:proofErr w:type="gramStart"/>
      <w:r w:rsidR="005A7402">
        <w:rPr>
          <w:sz w:val="24"/>
          <w:szCs w:val="24"/>
        </w:rPr>
        <w:t>support</w:t>
      </w:r>
      <w:r>
        <w:rPr>
          <w:sz w:val="24"/>
          <w:szCs w:val="24"/>
        </w:rPr>
        <w:t xml:space="preserve"> </w:t>
      </w:r>
      <w:r w:rsidR="005A7402">
        <w:rPr>
          <w:sz w:val="24"/>
          <w:szCs w:val="24"/>
        </w:rPr>
        <w:t xml:space="preserve"> and</w:t>
      </w:r>
      <w:proofErr w:type="gramEnd"/>
      <w:r w:rsidR="005A7402">
        <w:rPr>
          <w:sz w:val="24"/>
          <w:szCs w:val="24"/>
        </w:rPr>
        <w:t xml:space="preserve"> will be proposed for adoption through the Washington state legislature at a later date.</w:t>
      </w:r>
    </w:p>
    <w:p w:rsidR="004C6DD6" w:rsidRDefault="004C6DD6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There is a new Ice Age Floods Institute Chapter called Palouse Falls headquartered in </w:t>
      </w:r>
      <w:proofErr w:type="spellStart"/>
      <w:r>
        <w:rPr>
          <w:sz w:val="24"/>
          <w:szCs w:val="24"/>
        </w:rPr>
        <w:t>Washtucna</w:t>
      </w:r>
      <w:proofErr w:type="spellEnd"/>
      <w:r w:rsidR="00965046">
        <w:rPr>
          <w:sz w:val="24"/>
          <w:szCs w:val="24"/>
        </w:rPr>
        <w:t xml:space="preserve"> with approximately 30 members</w:t>
      </w:r>
      <w:r>
        <w:rPr>
          <w:sz w:val="24"/>
          <w:szCs w:val="24"/>
        </w:rPr>
        <w:t>.</w:t>
      </w:r>
    </w:p>
    <w:p w:rsidR="005078D7" w:rsidRDefault="005078D7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Christmas in Warden Program—Fri. Dec. 4, 5:00—6:00pm at the Warden Community Center.</w:t>
      </w:r>
      <w:proofErr w:type="gramEnd"/>
      <w:r>
        <w:rPr>
          <w:sz w:val="24"/>
          <w:szCs w:val="24"/>
        </w:rPr>
        <w:t xml:space="preserve">  Santa is there.  Goodie bags and candy canes for the kids, cookies and cocoa for all.  </w:t>
      </w:r>
      <w:proofErr w:type="gramStart"/>
      <w:r>
        <w:rPr>
          <w:sz w:val="24"/>
          <w:szCs w:val="24"/>
        </w:rPr>
        <w:t>Sponsored by Warden Development Council and Warden Volunteer Firefighters of Grant County District #4.</w:t>
      </w:r>
      <w:proofErr w:type="gramEnd"/>
    </w:p>
    <w:p w:rsidR="003903CB" w:rsidRDefault="003903CB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The Ephrata Community Trails Committee is working to finalize rights-of-use permits and construction drawings with easements in order that construction can begin in the </w:t>
      </w:r>
      <w:proofErr w:type="gramStart"/>
      <w:r>
        <w:rPr>
          <w:sz w:val="24"/>
          <w:szCs w:val="24"/>
        </w:rPr>
        <w:t>Spring</w:t>
      </w:r>
      <w:proofErr w:type="gramEnd"/>
      <w:r>
        <w:rPr>
          <w:sz w:val="24"/>
          <w:szCs w:val="24"/>
        </w:rPr>
        <w:t xml:space="preserve"> of 2016</w:t>
      </w:r>
      <w:r w:rsidR="005A7402">
        <w:rPr>
          <w:sz w:val="24"/>
          <w:szCs w:val="24"/>
        </w:rPr>
        <w:t xml:space="preserve"> on a new three mile paved trail west of the Canal</w:t>
      </w:r>
      <w:r>
        <w:rPr>
          <w:sz w:val="24"/>
          <w:szCs w:val="24"/>
        </w:rPr>
        <w:t>.</w:t>
      </w:r>
    </w:p>
    <w:p w:rsidR="003903CB" w:rsidRDefault="003903CB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The Grand Coulee Chapter of Ice Age Floods Institute is </w:t>
      </w:r>
      <w:proofErr w:type="gramStart"/>
      <w:r>
        <w:rPr>
          <w:sz w:val="24"/>
          <w:szCs w:val="24"/>
        </w:rPr>
        <w:t>developing  a</w:t>
      </w:r>
      <w:proofErr w:type="gramEnd"/>
      <w:r>
        <w:rPr>
          <w:sz w:val="24"/>
          <w:szCs w:val="24"/>
        </w:rPr>
        <w:t xml:space="preserve"> new brochure that represents our area and can be given out at the Dry Falls Visitor Center and Soap Lake Visitor Center, etc.</w:t>
      </w:r>
    </w:p>
    <w:p w:rsidR="003903CB" w:rsidRDefault="003903CB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Coulee City’s new 300,000 gal</w:t>
      </w:r>
      <w:r w:rsidR="00957CED">
        <w:rPr>
          <w:sz w:val="24"/>
          <w:szCs w:val="24"/>
        </w:rPr>
        <w:t xml:space="preserve"> water reservoir is under construction.</w:t>
      </w:r>
      <w:r w:rsidR="006B20E7">
        <w:rPr>
          <w:sz w:val="24"/>
          <w:szCs w:val="24"/>
        </w:rPr>
        <w:t xml:space="preserve">  This, along with a meaningful water conservation program, should enable the town to get beyond the state-imposed moratorium that has prevented any new development in the town for the past 10 years.</w:t>
      </w:r>
    </w:p>
    <w:p w:rsidR="006B20E7" w:rsidRDefault="006B20E7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 The Othello </w:t>
      </w:r>
      <w:proofErr w:type="spellStart"/>
      <w:r>
        <w:rPr>
          <w:sz w:val="24"/>
          <w:szCs w:val="24"/>
        </w:rPr>
        <w:t>Sandhill</w:t>
      </w:r>
      <w:proofErr w:type="spellEnd"/>
      <w:r>
        <w:rPr>
          <w:sz w:val="24"/>
          <w:szCs w:val="24"/>
        </w:rPr>
        <w:t xml:space="preserve"> Crane Festival Committee is ahead of schedule on the planning of the event which will be held March 18, 19, 20, </w:t>
      </w:r>
      <w:proofErr w:type="gramStart"/>
      <w:r>
        <w:rPr>
          <w:sz w:val="24"/>
          <w:szCs w:val="24"/>
        </w:rPr>
        <w:t>2016</w:t>
      </w:r>
      <w:proofErr w:type="gramEnd"/>
      <w:r>
        <w:rPr>
          <w:sz w:val="24"/>
          <w:szCs w:val="24"/>
        </w:rPr>
        <w:t xml:space="preserve"> in Othello.</w:t>
      </w:r>
    </w:p>
    <w:p w:rsidR="00A02466" w:rsidRDefault="006B20E7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The new</w:t>
      </w:r>
      <w:r w:rsidR="005A7402">
        <w:rPr>
          <w:sz w:val="24"/>
          <w:szCs w:val="24"/>
        </w:rPr>
        <w:t xml:space="preserve"> Eastern Washington</w:t>
      </w:r>
      <w:r>
        <w:rPr>
          <w:sz w:val="24"/>
          <w:szCs w:val="24"/>
        </w:rPr>
        <w:t xml:space="preserve"> Vacation Planner </w:t>
      </w:r>
      <w:r w:rsidR="005A7402">
        <w:rPr>
          <w:sz w:val="24"/>
          <w:szCs w:val="24"/>
        </w:rPr>
        <w:t>guide</w:t>
      </w:r>
      <w:r w:rsidR="00A02466">
        <w:rPr>
          <w:sz w:val="24"/>
          <w:szCs w:val="24"/>
        </w:rPr>
        <w:t xml:space="preserve"> will include a fishing guide map.  50,000 copies will be published.</w:t>
      </w:r>
    </w:p>
    <w:p w:rsidR="006B20E7" w:rsidRDefault="006B20E7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E65F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The Oct. 16 meeting minutes were corrected and approved by a motion from Mark </w:t>
      </w:r>
      <w:proofErr w:type="spellStart"/>
      <w:r>
        <w:rPr>
          <w:sz w:val="24"/>
          <w:szCs w:val="24"/>
        </w:rPr>
        <w:t>Amara</w:t>
      </w:r>
      <w:proofErr w:type="spellEnd"/>
      <w:r>
        <w:rPr>
          <w:sz w:val="24"/>
          <w:szCs w:val="24"/>
        </w:rPr>
        <w:t xml:space="preserve"> and seconded by Denis Felton.</w:t>
      </w:r>
    </w:p>
    <w:p w:rsidR="00A02466" w:rsidRDefault="007E65F9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02466">
        <w:rPr>
          <w:sz w:val="24"/>
          <w:szCs w:val="24"/>
        </w:rPr>
        <w:t>The agenda was corrected to include the election of Treasurer</w:t>
      </w:r>
      <w:r w:rsidR="005A7402">
        <w:rPr>
          <w:sz w:val="24"/>
          <w:szCs w:val="24"/>
        </w:rPr>
        <w:t>, 2</w:t>
      </w:r>
      <w:r w:rsidR="00BF08D3" w:rsidRPr="00BF08D3">
        <w:rPr>
          <w:sz w:val="24"/>
          <w:szCs w:val="24"/>
          <w:vertAlign w:val="superscript"/>
        </w:rPr>
        <w:t>nd</w:t>
      </w:r>
      <w:r w:rsidR="005A7402">
        <w:rPr>
          <w:sz w:val="24"/>
          <w:szCs w:val="24"/>
        </w:rPr>
        <w:t xml:space="preserve"> Vice Chair, Secretary</w:t>
      </w:r>
      <w:r w:rsidR="00A02466">
        <w:rPr>
          <w:sz w:val="24"/>
          <w:szCs w:val="24"/>
        </w:rPr>
        <w:t xml:space="preserve"> and Chair. </w:t>
      </w:r>
      <w:r w:rsidR="005A7402">
        <w:rPr>
          <w:sz w:val="24"/>
          <w:szCs w:val="24"/>
        </w:rPr>
        <w:t xml:space="preserve"> Added to the agenda was a discussion of proposed changes to the Eastern Washington Travel Planner narrative for 2016.</w:t>
      </w:r>
      <w:r w:rsidR="00A02466">
        <w:rPr>
          <w:sz w:val="24"/>
          <w:szCs w:val="24"/>
        </w:rPr>
        <w:t xml:space="preserve"> Also corrected was the amount of grant money requested from the City of Othello of $1050.  Barbara </w:t>
      </w:r>
      <w:proofErr w:type="spellStart"/>
      <w:r w:rsidR="00A02466">
        <w:rPr>
          <w:sz w:val="24"/>
          <w:szCs w:val="24"/>
        </w:rPr>
        <w:t>Caylor</w:t>
      </w:r>
      <w:proofErr w:type="spellEnd"/>
      <w:r w:rsidR="00A02466">
        <w:rPr>
          <w:sz w:val="24"/>
          <w:szCs w:val="24"/>
        </w:rPr>
        <w:t xml:space="preserve"> motioned, Mark </w:t>
      </w:r>
      <w:proofErr w:type="spellStart"/>
      <w:r w:rsidR="00A02466">
        <w:rPr>
          <w:sz w:val="24"/>
          <w:szCs w:val="24"/>
        </w:rPr>
        <w:t>Amara</w:t>
      </w:r>
      <w:proofErr w:type="spellEnd"/>
      <w:r w:rsidR="00A02466">
        <w:rPr>
          <w:sz w:val="24"/>
          <w:szCs w:val="24"/>
        </w:rPr>
        <w:t xml:space="preserve"> seconded to approve changes.  </w:t>
      </w:r>
      <w:proofErr w:type="gramStart"/>
      <w:r w:rsidR="00A02466">
        <w:rPr>
          <w:sz w:val="24"/>
          <w:szCs w:val="24"/>
        </w:rPr>
        <w:t>Passed.</w:t>
      </w:r>
      <w:proofErr w:type="gramEnd"/>
    </w:p>
    <w:p w:rsidR="00A02466" w:rsidRDefault="007E65F9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02466">
        <w:rPr>
          <w:sz w:val="24"/>
          <w:szCs w:val="24"/>
        </w:rPr>
        <w:t>The treasurer reported there is $388.33 in the checking account.  There were three items to be approved—American Road invoice for $861/NW Weekend Getaways invoice for $1000</w:t>
      </w:r>
      <w:r w:rsidR="00054F9E">
        <w:rPr>
          <w:sz w:val="24"/>
          <w:szCs w:val="24"/>
        </w:rPr>
        <w:t xml:space="preserve"> and a CC check to be written for ink up to $30.  Rick Heiberg motioned, Ken </w:t>
      </w:r>
      <w:proofErr w:type="spellStart"/>
      <w:r w:rsidR="00054F9E">
        <w:rPr>
          <w:sz w:val="24"/>
          <w:szCs w:val="24"/>
        </w:rPr>
        <w:t>Caylor</w:t>
      </w:r>
      <w:proofErr w:type="spellEnd"/>
      <w:r w:rsidR="00054F9E">
        <w:rPr>
          <w:sz w:val="24"/>
          <w:szCs w:val="24"/>
        </w:rPr>
        <w:t xml:space="preserve"> seconded to approve the expenditures after some city reimbursements are received.  </w:t>
      </w:r>
      <w:proofErr w:type="gramStart"/>
      <w:r w:rsidR="00054F9E">
        <w:rPr>
          <w:sz w:val="24"/>
          <w:szCs w:val="24"/>
        </w:rPr>
        <w:t>Passed.</w:t>
      </w:r>
      <w:proofErr w:type="gramEnd"/>
    </w:p>
    <w:p w:rsidR="007D4FAE" w:rsidRDefault="007E65F9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D4FAE">
        <w:rPr>
          <w:sz w:val="24"/>
          <w:szCs w:val="24"/>
        </w:rPr>
        <w:t xml:space="preserve">The 2005 grant committee is moving along.  </w:t>
      </w:r>
      <w:proofErr w:type="gramStart"/>
      <w:r w:rsidR="007D4FAE">
        <w:rPr>
          <w:sz w:val="24"/>
          <w:szCs w:val="24"/>
        </w:rPr>
        <w:t>Working with graphic designer to get the panels done for the kiosks.</w:t>
      </w:r>
      <w:proofErr w:type="gramEnd"/>
      <w:r w:rsidR="007D4FAE">
        <w:rPr>
          <w:sz w:val="24"/>
          <w:szCs w:val="24"/>
        </w:rPr>
        <w:t xml:space="preserve">  They need city locations and the kiosk </w:t>
      </w:r>
      <w:proofErr w:type="gramStart"/>
      <w:r w:rsidR="007D4FAE">
        <w:rPr>
          <w:sz w:val="24"/>
          <w:szCs w:val="24"/>
        </w:rPr>
        <w:t>materials .</w:t>
      </w:r>
      <w:proofErr w:type="gramEnd"/>
    </w:p>
    <w:p w:rsidR="006E323D" w:rsidRDefault="007E65F9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E323D">
        <w:rPr>
          <w:sz w:val="24"/>
          <w:szCs w:val="24"/>
        </w:rPr>
        <w:t xml:space="preserve">The pictures for the display at the Grand Coulee Dam Visitor Center have been printed and framed.  There are 10-12 pictures that are being installed by the Bureau of Reclamation.  Tim </w:t>
      </w:r>
      <w:proofErr w:type="spellStart"/>
      <w:r w:rsidR="006E323D">
        <w:rPr>
          <w:sz w:val="24"/>
          <w:szCs w:val="24"/>
        </w:rPr>
        <w:t>Alling</w:t>
      </w:r>
      <w:proofErr w:type="spellEnd"/>
      <w:r w:rsidR="006E323D">
        <w:rPr>
          <w:sz w:val="24"/>
          <w:szCs w:val="24"/>
        </w:rPr>
        <w:t xml:space="preserve"> told the story of the 1912 Geological Tour that these pictures represent.</w:t>
      </w:r>
    </w:p>
    <w:p w:rsidR="006E323D" w:rsidRDefault="007E65F9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E323D">
        <w:rPr>
          <w:sz w:val="24"/>
          <w:szCs w:val="24"/>
        </w:rPr>
        <w:t>The newsletter needs articles for the next edition as soon as possible.</w:t>
      </w:r>
    </w:p>
    <w:p w:rsidR="006E323D" w:rsidRDefault="007E65F9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7FAF">
        <w:rPr>
          <w:sz w:val="24"/>
          <w:szCs w:val="24"/>
        </w:rPr>
        <w:t xml:space="preserve">The nomination committee of Denis Felton and Mark </w:t>
      </w:r>
      <w:proofErr w:type="spellStart"/>
      <w:r w:rsidR="00467FAF">
        <w:rPr>
          <w:sz w:val="24"/>
          <w:szCs w:val="24"/>
        </w:rPr>
        <w:t>Amara</w:t>
      </w:r>
      <w:proofErr w:type="spellEnd"/>
      <w:r w:rsidR="00467FAF">
        <w:rPr>
          <w:sz w:val="24"/>
          <w:szCs w:val="24"/>
        </w:rPr>
        <w:t xml:space="preserve"> stated that the positions of Chair, 2</w:t>
      </w:r>
      <w:r w:rsidR="00467FAF" w:rsidRPr="00467FAF">
        <w:rPr>
          <w:sz w:val="24"/>
          <w:szCs w:val="24"/>
          <w:vertAlign w:val="superscript"/>
        </w:rPr>
        <w:t>nd</w:t>
      </w:r>
      <w:r w:rsidR="00467FAF">
        <w:rPr>
          <w:sz w:val="24"/>
          <w:szCs w:val="24"/>
        </w:rPr>
        <w:t xml:space="preserve"> Vice Chair and Treasurer are up for </w:t>
      </w:r>
      <w:proofErr w:type="gramStart"/>
      <w:r w:rsidR="00467FAF">
        <w:rPr>
          <w:sz w:val="24"/>
          <w:szCs w:val="24"/>
        </w:rPr>
        <w:t>election .</w:t>
      </w:r>
      <w:proofErr w:type="gramEnd"/>
      <w:r w:rsidR="00467FAF">
        <w:rPr>
          <w:sz w:val="24"/>
          <w:szCs w:val="24"/>
        </w:rPr>
        <w:t xml:space="preserve">  The office of Secretary has been vacant for some time and is open for election with 1 year left.  Elections will be next month at Don’s Restaurant in Soap Lake on December 18.  Only members with 2015 membership are eligible to vote.</w:t>
      </w:r>
    </w:p>
    <w:p w:rsidR="00FD65BD" w:rsidRDefault="00FD65BD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Mark </w:t>
      </w:r>
      <w:proofErr w:type="spellStart"/>
      <w:r>
        <w:rPr>
          <w:sz w:val="24"/>
          <w:szCs w:val="24"/>
        </w:rPr>
        <w:t>Amara</w:t>
      </w:r>
      <w:proofErr w:type="spellEnd"/>
      <w:r>
        <w:rPr>
          <w:sz w:val="24"/>
          <w:szCs w:val="24"/>
        </w:rPr>
        <w:t xml:space="preserve"> will redraft the Eastern Washington Travel Planner CC narrative and send it on to Harry </w:t>
      </w:r>
      <w:proofErr w:type="spellStart"/>
      <w:r>
        <w:rPr>
          <w:sz w:val="24"/>
          <w:szCs w:val="24"/>
        </w:rPr>
        <w:t>Hayter</w:t>
      </w:r>
      <w:proofErr w:type="spellEnd"/>
      <w:r>
        <w:rPr>
          <w:sz w:val="24"/>
          <w:szCs w:val="24"/>
        </w:rPr>
        <w:t xml:space="preserve"> for the 2016 edition with a cc: to Tim.</w:t>
      </w:r>
    </w:p>
    <w:p w:rsidR="00467FAF" w:rsidRDefault="00B174C8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7FAF">
        <w:rPr>
          <w:sz w:val="24"/>
          <w:szCs w:val="24"/>
        </w:rPr>
        <w:t>Next meeting is at Don’s Restaurant in Soap Lake at noon on the 18</w:t>
      </w:r>
      <w:r w:rsidR="00467FAF" w:rsidRPr="00467FAF">
        <w:rPr>
          <w:sz w:val="24"/>
          <w:szCs w:val="24"/>
          <w:vertAlign w:val="superscript"/>
        </w:rPr>
        <w:t>th</w:t>
      </w:r>
      <w:r w:rsidR="00467FAF">
        <w:rPr>
          <w:sz w:val="24"/>
          <w:szCs w:val="24"/>
        </w:rPr>
        <w:t xml:space="preserve"> of December.</w:t>
      </w:r>
    </w:p>
    <w:p w:rsidR="00467FAF" w:rsidRDefault="00467FAF" w:rsidP="005078D7">
      <w:pPr>
        <w:pStyle w:val="NoSpacing"/>
        <w:tabs>
          <w:tab w:val="left" w:pos="1170"/>
        </w:tabs>
        <w:rPr>
          <w:sz w:val="24"/>
          <w:szCs w:val="24"/>
        </w:rPr>
      </w:pPr>
    </w:p>
    <w:p w:rsidR="00467FAF" w:rsidRDefault="00080F46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Submitted by </w:t>
      </w:r>
    </w:p>
    <w:p w:rsidR="00080F46" w:rsidRDefault="00080F46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Barb </w:t>
      </w:r>
      <w:proofErr w:type="spellStart"/>
      <w:r>
        <w:rPr>
          <w:sz w:val="24"/>
          <w:szCs w:val="24"/>
        </w:rPr>
        <w:t>Caylor</w:t>
      </w:r>
      <w:proofErr w:type="spellEnd"/>
    </w:p>
    <w:p w:rsidR="00080F46" w:rsidRDefault="00080F46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Acting Secretary</w:t>
      </w:r>
    </w:p>
    <w:p w:rsidR="00A02466" w:rsidRPr="00C3451C" w:rsidRDefault="00A02466" w:rsidP="005078D7">
      <w:pPr>
        <w:pStyle w:val="NoSpacing"/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sectPr w:rsidR="00A02466" w:rsidRPr="00C3451C" w:rsidSect="007F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compat/>
  <w:rsids>
    <w:rsidRoot w:val="00C3451C"/>
    <w:rsid w:val="00054F9E"/>
    <w:rsid w:val="00080F46"/>
    <w:rsid w:val="001A277C"/>
    <w:rsid w:val="0021241B"/>
    <w:rsid w:val="002B7556"/>
    <w:rsid w:val="003903CB"/>
    <w:rsid w:val="003E4CCF"/>
    <w:rsid w:val="004526F9"/>
    <w:rsid w:val="00467FAF"/>
    <w:rsid w:val="004B71BB"/>
    <w:rsid w:val="004C6DD6"/>
    <w:rsid w:val="005078D7"/>
    <w:rsid w:val="005A7402"/>
    <w:rsid w:val="006B20E7"/>
    <w:rsid w:val="006E323D"/>
    <w:rsid w:val="007D4FAE"/>
    <w:rsid w:val="007E65F9"/>
    <w:rsid w:val="007F5AE2"/>
    <w:rsid w:val="00957CED"/>
    <w:rsid w:val="00965046"/>
    <w:rsid w:val="00A02466"/>
    <w:rsid w:val="00B174C8"/>
    <w:rsid w:val="00BF08D3"/>
    <w:rsid w:val="00C3451C"/>
    <w:rsid w:val="00D9560C"/>
    <w:rsid w:val="00DD0EB1"/>
    <w:rsid w:val="00F8133C"/>
    <w:rsid w:val="00FD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5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</cp:lastModifiedBy>
  <cp:revision>3</cp:revision>
  <dcterms:created xsi:type="dcterms:W3CDTF">2015-11-26T04:20:00Z</dcterms:created>
  <dcterms:modified xsi:type="dcterms:W3CDTF">2015-12-21T23:08:00Z</dcterms:modified>
</cp:coreProperties>
</file>